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DDC" w:rsidRPr="004A7DDC" w:rsidRDefault="004A7DDC" w:rsidP="004A7DD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A7DDC">
        <w:rPr>
          <w:rFonts w:ascii="Times New Roman" w:eastAsia="Times New Roman" w:hAnsi="Times New Roman" w:cs="Times New Roman"/>
          <w:b/>
          <w:bCs/>
          <w:sz w:val="36"/>
          <w:szCs w:val="36"/>
        </w:rPr>
        <w:t xml:space="preserve">Kiswahili </w:t>
      </w:r>
      <w:r w:rsidR="003F2424">
        <w:rPr>
          <w:rFonts w:ascii="Times New Roman" w:eastAsia="Times New Roman" w:hAnsi="Times New Roman" w:cs="Times New Roman"/>
          <w:b/>
          <w:bCs/>
          <w:sz w:val="36"/>
          <w:szCs w:val="36"/>
        </w:rPr>
        <w:t>Zoezi</w:t>
      </w:r>
      <w:bookmarkStart w:id="0" w:name="_GoBack"/>
      <w:bookmarkEnd w:id="0"/>
      <w:r w:rsidRPr="004A7DDC">
        <w:rPr>
          <w:rFonts w:ascii="Times New Roman" w:eastAsia="Times New Roman" w:hAnsi="Times New Roman" w:cs="Times New Roman"/>
          <w:b/>
          <w:bCs/>
          <w:sz w:val="36"/>
          <w:szCs w:val="36"/>
        </w:rPr>
        <w:t xml:space="preserve"> - 11</w:t>
      </w:r>
    </w:p>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b/>
          <w:bCs/>
          <w:sz w:val="24"/>
          <w:szCs w:val="24"/>
        </w:rPr>
        <w:t xml:space="preserve">Jibu maswali yafuatayo </w:t>
      </w:r>
    </w:p>
    <w:p w:rsidR="004A7DDC" w:rsidRPr="004A7DDC" w:rsidRDefault="003F2424" w:rsidP="004A7D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4A7DDC" w:rsidRPr="004A7DDC" w:rsidRDefault="004A7DDC" w:rsidP="004A7DDC">
      <w:pPr>
        <w:pBdr>
          <w:bottom w:val="single" w:sz="6" w:space="1" w:color="auto"/>
        </w:pBdr>
        <w:spacing w:after="0" w:line="240" w:lineRule="auto"/>
        <w:jc w:val="center"/>
        <w:rPr>
          <w:rFonts w:ascii="Arial" w:eastAsia="Times New Roman" w:hAnsi="Arial" w:cs="Arial"/>
          <w:vanish/>
          <w:sz w:val="16"/>
          <w:szCs w:val="16"/>
        </w:rPr>
      </w:pPr>
      <w:r w:rsidRPr="004A7DDC">
        <w:rPr>
          <w:rFonts w:ascii="Arial" w:eastAsia="Times New Roman" w:hAnsi="Arial" w:cs="Arial"/>
          <w:vanish/>
          <w:sz w:val="16"/>
          <w:szCs w:val="16"/>
        </w:rPr>
        <w:t>Top of Form</w:t>
      </w:r>
    </w:p>
    <w:p w:rsidR="004A7DDC" w:rsidRPr="004A7DDC" w:rsidRDefault="00D92F80" w:rsidP="004A7D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SWALI</w:t>
      </w:r>
      <w:r w:rsidR="004A7DDC" w:rsidRPr="004A7DDC">
        <w:rPr>
          <w:rFonts w:ascii="Times New Roman" w:eastAsia="Times New Roman" w:hAnsi="Times New Roman" w:cs="Times New Roman"/>
          <w:b/>
          <w:bCs/>
          <w:sz w:val="24"/>
          <w:szCs w:val="24"/>
        </w:rPr>
        <w:t xml:space="preserve"> 1</w:t>
      </w:r>
      <w:r w:rsidR="004A7DDC" w:rsidRPr="004A7DDC">
        <w:rPr>
          <w:rFonts w:ascii="Times New Roman" w:eastAsia="Times New Roman" w:hAnsi="Times New Roman" w:cs="Times New Roman"/>
          <w:sz w:val="24"/>
          <w:szCs w:val="24"/>
        </w:rPr>
        <w:t xml:space="preserve"> </w:t>
      </w:r>
    </w:p>
    <w:p w:rsidR="004A7DDC" w:rsidRPr="004A7DDC" w:rsidRDefault="004A7DDC" w:rsidP="004A7DDC">
      <w:pPr>
        <w:spacing w:before="100" w:beforeAutospacing="1" w:after="24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Soma kifungu cha habari kifuatacho kisha jibu maswali yafuatayo</w:t>
      </w:r>
    </w:p>
    <w:p w:rsidR="004A7DDC" w:rsidRPr="004A7DDC" w:rsidRDefault="004A7DDC" w:rsidP="004A7DDC">
      <w:pPr>
        <w:spacing w:before="100" w:beforeAutospacing="1" w:after="100" w:afterAutospacing="1"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Samaki ni chakula bora cha aina ya protini ambacho kazi yake ni kujenga mwili. Hivyo, samaki ni miongoni mwa vyakula bora vinayohitajika katika mwili wa mwanadamu. Kutokana na samaki kutpata vitamin ambazo mtu akila hujipatia kinga ya mwili wake ili asipatwe na ugonjwa kama ule wa kuvimba shingo.</w:t>
      </w:r>
    </w:p>
    <w:p w:rsidR="004A7DDC" w:rsidRPr="004A7DDC" w:rsidRDefault="004A7DDC" w:rsidP="004A7DDC">
      <w:pPr>
        <w:spacing w:before="100" w:beforeAutospacing="1" w:after="100" w:afterAutospacing="1"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Umewahi kumwona mtu aliyevimba shingo chini ya kidevu karibu na koromeo? Ugonjwa huu huitwa tezo. Wataalamu wamegundua kwamba, ugonjwa huu hutokana na kukosa vitamin hizo. Aidha, samaki hutupatia mafuta ambayo pia ni dawa. Kama macho yakipungua nguvu ya kuona, mgojwa hupewa mafuta ya samaki, hivyo, kitoweo na mafuta yake husaidia kutibu na kulinda miili yetu.’’</w:t>
      </w:r>
      <w:r w:rsidRPr="004A7DDC">
        <w:rPr>
          <w:rFonts w:ascii="Times New Roman" w:eastAsia="Times New Roman" w:hAnsi="Times New Roman" w:cs="Times New Roman"/>
          <w:sz w:val="24"/>
          <w:szCs w:val="24"/>
        </w:rPr>
        <w:br/>
      </w:r>
      <w:r w:rsidRPr="004A7DDC">
        <w:rPr>
          <w:rFonts w:ascii="Times New Roman" w:eastAsia="Times New Roman" w:hAnsi="Times New Roman" w:cs="Times New Roman"/>
          <w:sz w:val="24"/>
          <w:szCs w:val="24"/>
        </w:rPr>
        <w:br/>
        <w:t>Kadhalika, samaki hutumika kama chakula cha kuku, unga wa dagaa kuchanganywa na unga wa nafaka hiki ni chakula cha kufaa kabisa kwa malisho ya kuku wa kisasa. Mifupa ya samaki pia husagwa na kutumika kama mbolea ya mimea mashambani. Kazi hii ya kusaga siyo rahisi kwani haiwezi ikafanywa kwa mikono bali inahitaji mashine, hivo inabidi kufanyika katika viwanda maalumu.</w:t>
      </w:r>
    </w:p>
    <w:p w:rsidR="004A7DDC" w:rsidRPr="004A7DDC" w:rsidRDefault="004A7DDC" w:rsidP="004A7DDC">
      <w:pPr>
        <w:spacing w:before="100" w:beforeAutospacing="1" w:after="100" w:afterAutospacing="1"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Katika maduka, tunaona mikanda na mikoba na mapambo mengine ya nyumbani. Baadhi ya vitu hivi hutengenezwa kutokana na ngozi ya samaki. Watalii wafikapo nchini hupendelea kununua vitu hivyo kwa wingi sana kutupatia fedha zao za kigeni ambazo tunazihitaji saa kwa uchumi na maendeleo ya taifa zima hivyo, samaki hutuletea fedha za ndani na za kigeni.</w:t>
      </w:r>
    </w:p>
    <w:p w:rsidR="004A7DDC" w:rsidRPr="004A7DDC" w:rsidRDefault="004A7DDC" w:rsidP="004A7DDC">
      <w:pPr>
        <w:spacing w:before="100" w:beforeAutospacing="1" w:after="100" w:afterAutospacing="1"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Siku hizi yapo mashirika ya mikoa na wilaya ambayo yameanzisha kwa madhumuni ya kuimarisha shughuli za uvuvi na biashara ya samaki. Mashirika hayo hutoa ushauri kuhusu njia za kisasa za kutimia katika uvuvi na biashara, njia ambazo zitawawezesha wavuvi wa Tanzania kujipatia samaki wengi zaidi na pengine kukomesha biashara ya ulanguzi. </w:t>
      </w:r>
    </w:p>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5880"/>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w:t>
            </w:r>
            <w:r w:rsidRPr="004A7DDC">
              <w:rPr>
                <w:rFonts w:ascii="Times New Roman" w:eastAsia="Times New Roman" w:hAnsi="Times New Roman" w:cs="Times New Roman"/>
                <w:b/>
                <w:bCs/>
                <w:sz w:val="24"/>
                <w:szCs w:val="24"/>
              </w:rPr>
              <w:t>i</w:t>
            </w: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Andika kichwa cha habari kinachofaa kwa habari uliyosoma </w:t>
            </w:r>
          </w:p>
        </w:tc>
      </w:tr>
    </w:tbl>
    <w:p w:rsidR="004A7DDC" w:rsidRPr="004A7DDC" w:rsidRDefault="004A7DDC" w:rsidP="004A7DD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81"/>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3514"/>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w:t>
            </w:r>
            <w:r w:rsidRPr="004A7DDC">
              <w:rPr>
                <w:rFonts w:ascii="Times New Roman" w:eastAsia="Times New Roman" w:hAnsi="Times New Roman" w:cs="Times New Roman"/>
                <w:b/>
                <w:bCs/>
                <w:sz w:val="24"/>
                <w:szCs w:val="24"/>
              </w:rPr>
              <w:t>ii</w:t>
            </w: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Samaki ni chakula bora kwa ajili ya </w:t>
            </w:r>
          </w:p>
        </w:tc>
      </w:tr>
    </w:tbl>
    <w:p w:rsidR="004A7DDC" w:rsidRPr="004A7DDC" w:rsidRDefault="004A7DDC" w:rsidP="004A7DD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135"/>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a. </w:t>
            </w:r>
            <w:r w:rsidRPr="004A7DDC">
              <w:rPr>
                <w:rFonts w:ascii="Times New Roman" w:eastAsia="Times New Roman" w:hAnsi="Times New Roman" w:cs="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0.25pt;height:18pt" o:ole="">
                  <v:imagedata r:id="rId4" o:title=""/>
                </v:shape>
                <w:control r:id="rId5" w:name="DefaultOcxName" w:shapeid="_x0000_i1063"/>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Kutia nguvu mwilini  </w:t>
            </w: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1569"/>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b. </w:t>
            </w:r>
            <w:r w:rsidRPr="004A7DDC">
              <w:rPr>
                <w:rFonts w:ascii="Times New Roman" w:eastAsia="Times New Roman" w:hAnsi="Times New Roman" w:cs="Times New Roman"/>
                <w:sz w:val="24"/>
                <w:szCs w:val="24"/>
              </w:rPr>
              <w:object w:dxaOrig="4320" w:dyaOrig="4320">
                <v:shape id="_x0000_i1066" type="#_x0000_t75" style="width:20.25pt;height:18pt" o:ole="">
                  <v:imagedata r:id="rId4" o:title=""/>
                </v:shape>
                <w:control r:id="rId6" w:name="DefaultOcxName1" w:shapeid="_x0000_i1066"/>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Kujenga mwili  </w:t>
            </w: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3841"/>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c. </w:t>
            </w:r>
            <w:r w:rsidRPr="004A7DDC">
              <w:rPr>
                <w:rFonts w:ascii="Times New Roman" w:eastAsia="Times New Roman" w:hAnsi="Times New Roman" w:cs="Times New Roman"/>
                <w:sz w:val="24"/>
                <w:szCs w:val="24"/>
              </w:rPr>
              <w:object w:dxaOrig="4320" w:dyaOrig="4320">
                <v:shape id="_x0000_i1069" type="#_x0000_t75" style="width:20.25pt;height:18pt" o:ole="">
                  <v:imagedata r:id="rId4" o:title=""/>
                </v:shape>
                <w:control r:id="rId7" w:name="DefaultOcxName2" w:shapeid="_x0000_i1069"/>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Kukinga mwili usipatwe na magonjwa  </w:t>
            </w: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735"/>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d. </w:t>
            </w:r>
            <w:r w:rsidRPr="004A7DDC">
              <w:rPr>
                <w:rFonts w:ascii="Times New Roman" w:eastAsia="Times New Roman" w:hAnsi="Times New Roman" w:cs="Times New Roman"/>
                <w:sz w:val="24"/>
                <w:szCs w:val="24"/>
              </w:rPr>
              <w:object w:dxaOrig="4320" w:dyaOrig="4320">
                <v:shape id="_x0000_i1072" type="#_x0000_t75" style="width:20.25pt;height:18pt" o:ole="">
                  <v:imagedata r:id="rId4" o:title=""/>
                </v:shape>
                <w:control r:id="rId8" w:name="DefaultOcxName3" w:shapeid="_x0000_i1072"/>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Kuongeza protini mwilini.   </w:t>
            </w: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
        <w:gridCol w:w="5694"/>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w:t>
            </w:r>
            <w:r w:rsidRPr="004A7DDC">
              <w:rPr>
                <w:rFonts w:ascii="Times New Roman" w:eastAsia="Times New Roman" w:hAnsi="Times New Roman" w:cs="Times New Roman"/>
                <w:b/>
                <w:bCs/>
                <w:sz w:val="24"/>
                <w:szCs w:val="24"/>
              </w:rPr>
              <w:t>iii</w:t>
            </w: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Lengo la kuanzishwa kwa mashirika ya mkoa na wilaya ni </w:t>
            </w:r>
          </w:p>
        </w:tc>
      </w:tr>
    </w:tbl>
    <w:p w:rsidR="004A7DDC" w:rsidRPr="004A7DDC" w:rsidRDefault="004A7DDC" w:rsidP="004A7DD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1622"/>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a. </w:t>
            </w:r>
            <w:r w:rsidRPr="004A7DDC">
              <w:rPr>
                <w:rFonts w:ascii="Times New Roman" w:eastAsia="Times New Roman" w:hAnsi="Times New Roman" w:cs="Times New Roman"/>
                <w:sz w:val="24"/>
                <w:szCs w:val="24"/>
              </w:rPr>
              <w:object w:dxaOrig="4320" w:dyaOrig="4320">
                <v:shape id="_x0000_i1075" type="#_x0000_t75" style="width:20.25pt;height:18pt" o:ole="">
                  <v:imagedata r:id="rId4" o:title=""/>
                </v:shape>
                <w:control r:id="rId9" w:name="DefaultOcxName4" w:shapeid="_x0000_i1075"/>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Kuvutia watalii  </w:t>
            </w: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435"/>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b. </w:t>
            </w:r>
            <w:r w:rsidRPr="004A7DDC">
              <w:rPr>
                <w:rFonts w:ascii="Times New Roman" w:eastAsia="Times New Roman" w:hAnsi="Times New Roman" w:cs="Times New Roman"/>
                <w:sz w:val="24"/>
                <w:szCs w:val="24"/>
              </w:rPr>
              <w:object w:dxaOrig="4320" w:dyaOrig="4320">
                <v:shape id="_x0000_i1078" type="#_x0000_t75" style="width:20.25pt;height:18pt" o:ole="">
                  <v:imagedata r:id="rId4" o:title=""/>
                </v:shape>
                <w:control r:id="rId10" w:name="DefaultOcxName5" w:shapeid="_x0000_i1078"/>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Ili kupata samaki wengi  </w:t>
            </w: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7680"/>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c. </w:t>
            </w:r>
            <w:r w:rsidRPr="004A7DDC">
              <w:rPr>
                <w:rFonts w:ascii="Times New Roman" w:eastAsia="Times New Roman" w:hAnsi="Times New Roman" w:cs="Times New Roman"/>
                <w:sz w:val="24"/>
                <w:szCs w:val="24"/>
              </w:rPr>
              <w:object w:dxaOrig="4320" w:dyaOrig="4320">
                <v:shape id="_x0000_i1081" type="#_x0000_t75" style="width:20.25pt;height:18pt" o:ole="">
                  <v:imagedata r:id="rId4" o:title=""/>
                </v:shape>
                <w:control r:id="rId11" w:name="DefaultOcxName6" w:shapeid="_x0000_i1081"/>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Kuimarisha shughuli za uvuvi na biashara ya samaki ili kupata fedha za kigeni  </w:t>
            </w: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561"/>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d. </w:t>
            </w:r>
            <w:r w:rsidRPr="004A7DDC">
              <w:rPr>
                <w:rFonts w:ascii="Times New Roman" w:eastAsia="Times New Roman" w:hAnsi="Times New Roman" w:cs="Times New Roman"/>
                <w:sz w:val="24"/>
                <w:szCs w:val="24"/>
              </w:rPr>
              <w:object w:dxaOrig="4320" w:dyaOrig="4320">
                <v:shape id="_x0000_i1084" type="#_x0000_t75" style="width:20.25pt;height:18pt" o:ole="">
                  <v:imagedata r:id="rId4" o:title=""/>
                </v:shape>
                <w:control r:id="rId12" w:name="DefaultOcxName7" w:shapeid="_x0000_i1084"/>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Ili kupata fedhs za kigeni  </w:t>
            </w: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2"/>
        <w:gridCol w:w="4021"/>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w:t>
            </w:r>
            <w:r w:rsidRPr="004A7DDC">
              <w:rPr>
                <w:rFonts w:ascii="Times New Roman" w:eastAsia="Times New Roman" w:hAnsi="Times New Roman" w:cs="Times New Roman"/>
                <w:b/>
                <w:bCs/>
                <w:sz w:val="24"/>
                <w:szCs w:val="24"/>
              </w:rPr>
              <w:t>iv</w:t>
            </w: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Ulanguzi katika habari hii maana yake ni </w:t>
            </w:r>
          </w:p>
        </w:tc>
      </w:tr>
    </w:tbl>
    <w:p w:rsidR="004A7DDC" w:rsidRPr="004A7DDC" w:rsidRDefault="004A7DDC" w:rsidP="004A7DD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2568"/>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a. </w:t>
            </w:r>
            <w:r w:rsidRPr="004A7DDC">
              <w:rPr>
                <w:rFonts w:ascii="Times New Roman" w:eastAsia="Times New Roman" w:hAnsi="Times New Roman" w:cs="Times New Roman"/>
                <w:sz w:val="24"/>
                <w:szCs w:val="24"/>
              </w:rPr>
              <w:object w:dxaOrig="4320" w:dyaOrig="4320">
                <v:shape id="_x0000_i1087" type="#_x0000_t75" style="width:20.25pt;height:18pt" o:ole="">
                  <v:imagedata r:id="rId4" o:title=""/>
                </v:shape>
                <w:control r:id="rId13" w:name="DefaultOcxName8" w:shapeid="_x0000_i1087"/>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Kuuza samaki kwa wingi  </w:t>
            </w: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3141"/>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b. </w:t>
            </w:r>
            <w:r w:rsidRPr="004A7DDC">
              <w:rPr>
                <w:rFonts w:ascii="Times New Roman" w:eastAsia="Times New Roman" w:hAnsi="Times New Roman" w:cs="Times New Roman"/>
                <w:sz w:val="24"/>
                <w:szCs w:val="24"/>
              </w:rPr>
              <w:object w:dxaOrig="4320" w:dyaOrig="4320">
                <v:shape id="_x0000_i1090" type="#_x0000_t75" style="width:20.25pt;height:18pt" o:ole="">
                  <v:imagedata r:id="rId4" o:title=""/>
                </v:shape>
                <w:control r:id="rId14" w:name="DefaultOcxName9" w:shapeid="_x0000_i1090"/>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Kuimarisha biashara ya samaki  </w:t>
            </w: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3435"/>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c. </w:t>
            </w:r>
            <w:r w:rsidRPr="004A7DDC">
              <w:rPr>
                <w:rFonts w:ascii="Times New Roman" w:eastAsia="Times New Roman" w:hAnsi="Times New Roman" w:cs="Times New Roman"/>
                <w:sz w:val="24"/>
                <w:szCs w:val="24"/>
              </w:rPr>
              <w:object w:dxaOrig="4320" w:dyaOrig="4320">
                <v:shape id="_x0000_i1093" type="#_x0000_t75" style="width:20.25pt;height:18pt" o:ole="">
                  <v:imagedata r:id="rId4" o:title=""/>
                </v:shape>
                <w:control r:id="rId15" w:name="DefaultOcxName10" w:shapeid="_x0000_i1093"/>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Kuuza samaki kwa bei isiyo halali  </w:t>
            </w: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4267"/>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d. </w:t>
            </w:r>
            <w:r w:rsidRPr="004A7DDC">
              <w:rPr>
                <w:rFonts w:ascii="Times New Roman" w:eastAsia="Times New Roman" w:hAnsi="Times New Roman" w:cs="Times New Roman"/>
                <w:sz w:val="24"/>
                <w:szCs w:val="24"/>
              </w:rPr>
              <w:object w:dxaOrig="4320" w:dyaOrig="4320">
                <v:shape id="_x0000_i1096" type="#_x0000_t75" style="width:20.25pt;height:18pt" o:ole="">
                  <v:imagedata r:id="rId4" o:title=""/>
                </v:shape>
                <w:control r:id="rId16" w:name="DefaultOcxName11" w:shapeid="_x0000_i1096"/>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Kukomesha biashara ya samaki nchi za nje  </w:t>
            </w: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4688"/>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w:t>
            </w:r>
            <w:r w:rsidRPr="004A7DDC">
              <w:rPr>
                <w:rFonts w:ascii="Times New Roman" w:eastAsia="Times New Roman" w:hAnsi="Times New Roman" w:cs="Times New Roman"/>
                <w:b/>
                <w:bCs/>
                <w:sz w:val="24"/>
                <w:szCs w:val="24"/>
              </w:rPr>
              <w:t>v</w:t>
            </w: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Mwandishi anatoa ujumbr gani katika habari hii </w:t>
            </w:r>
          </w:p>
        </w:tc>
      </w:tr>
    </w:tbl>
    <w:p w:rsidR="004A7DDC" w:rsidRPr="004A7DDC" w:rsidRDefault="004A7DDC" w:rsidP="004A7DD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7706"/>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a. </w:t>
            </w:r>
            <w:r w:rsidRPr="004A7DDC">
              <w:rPr>
                <w:rFonts w:ascii="Times New Roman" w:eastAsia="Times New Roman" w:hAnsi="Times New Roman" w:cs="Times New Roman"/>
                <w:sz w:val="24"/>
                <w:szCs w:val="24"/>
              </w:rPr>
              <w:object w:dxaOrig="4320" w:dyaOrig="4320">
                <v:shape id="_x0000_i1099" type="#_x0000_t75" style="width:20.25pt;height:18pt" o:ole="">
                  <v:imagedata r:id="rId4" o:title=""/>
                </v:shape>
                <w:control r:id="rId17" w:name="DefaultOcxName12" w:shapeid="_x0000_i1099"/>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Samaki ni muhimu sana katika maisha ya binadamu wka chakula cha biashara.  </w:t>
            </w: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05"/>
        <w:gridCol w:w="2815"/>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b. </w:t>
            </w:r>
            <w:r w:rsidRPr="004A7DDC">
              <w:rPr>
                <w:rFonts w:ascii="Times New Roman" w:eastAsia="Times New Roman" w:hAnsi="Times New Roman" w:cs="Times New Roman"/>
                <w:sz w:val="24"/>
                <w:szCs w:val="24"/>
              </w:rPr>
              <w:object w:dxaOrig="4320" w:dyaOrig="4320">
                <v:shape id="_x0000_i1102" type="#_x0000_t75" style="width:20.25pt;height:18pt" o:ole="">
                  <v:imagedata r:id="rId4" o:title=""/>
                </v:shape>
                <w:control r:id="rId18" w:name="DefaultOcxName13" w:shapeid="_x0000_i1102"/>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Samaki wauzwe nje ya nchi  </w:t>
            </w: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92"/>
        <w:gridCol w:w="3874"/>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c. </w:t>
            </w:r>
            <w:r w:rsidRPr="004A7DDC">
              <w:rPr>
                <w:rFonts w:ascii="Times New Roman" w:eastAsia="Times New Roman" w:hAnsi="Times New Roman" w:cs="Times New Roman"/>
                <w:sz w:val="24"/>
                <w:szCs w:val="24"/>
              </w:rPr>
              <w:object w:dxaOrig="4320" w:dyaOrig="4320">
                <v:shape id="_x0000_i1105" type="#_x0000_t75" style="width:20.25pt;height:18pt" o:ole="">
                  <v:imagedata r:id="rId4" o:title=""/>
                </v:shape>
                <w:control r:id="rId19" w:name="DefaultOcxName14" w:shapeid="_x0000_i1105"/>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Mashirika yaanzishwe kuzuia ulanguzi  </w:t>
            </w:r>
          </w:p>
        </w:tc>
      </w:tr>
    </w:tbl>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688"/>
        <w:gridCol w:w="7877"/>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d. </w:t>
            </w:r>
            <w:r w:rsidRPr="004A7DDC">
              <w:rPr>
                <w:rFonts w:ascii="Times New Roman" w:eastAsia="Times New Roman" w:hAnsi="Times New Roman" w:cs="Times New Roman"/>
                <w:sz w:val="24"/>
                <w:szCs w:val="24"/>
              </w:rPr>
              <w:object w:dxaOrig="4320" w:dyaOrig="4320">
                <v:shape id="_x0000_i1108" type="#_x0000_t75" style="width:20.25pt;height:18pt" o:ole="">
                  <v:imagedata r:id="rId4" o:title=""/>
                </v:shape>
                <w:control r:id="rId20" w:name="DefaultOcxName15" w:shapeid="_x0000_i1108"/>
              </w:objec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Samaki wafugwe vizuri kwa njia za kisasa kwani ni muhim kwa maisha ya binadamu.  </w:t>
            </w:r>
          </w:p>
        </w:tc>
      </w:tr>
    </w:tbl>
    <w:p w:rsidR="004A7DDC" w:rsidRPr="004A7DDC" w:rsidRDefault="004A7DDC" w:rsidP="004A7DDC">
      <w:pPr>
        <w:spacing w:after="0" w:line="240" w:lineRule="auto"/>
        <w:rPr>
          <w:rFonts w:ascii="Times New Roman" w:eastAsia="Times New Roman" w:hAnsi="Times New Roman" w:cs="Times New Roman"/>
          <w:sz w:val="24"/>
          <w:szCs w:val="24"/>
        </w:rPr>
      </w:pPr>
    </w:p>
    <w:p w:rsidR="004A7DDC" w:rsidRPr="004A7DDC" w:rsidRDefault="003F2424" w:rsidP="004A7D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8" style="width:0;height:1.5pt" o:hralign="center" o:hrstd="t" o:hr="t" fillcolor="#a0a0a0" stroked="f"/>
        </w:pict>
      </w:r>
    </w:p>
    <w:p w:rsidR="004A7DDC" w:rsidRPr="004A7DDC" w:rsidRDefault="00D92F80" w:rsidP="004A7D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SWALI</w:t>
      </w:r>
      <w:r w:rsidR="004A7DDC" w:rsidRPr="004A7DDC">
        <w:rPr>
          <w:rFonts w:ascii="Times New Roman" w:eastAsia="Times New Roman" w:hAnsi="Times New Roman" w:cs="Times New Roman"/>
          <w:b/>
          <w:bCs/>
          <w:sz w:val="24"/>
          <w:szCs w:val="24"/>
        </w:rPr>
        <w:t xml:space="preserve"> 2</w:t>
      </w:r>
      <w:r w:rsidR="004A7DDC" w:rsidRPr="004A7DDC">
        <w:rPr>
          <w:rFonts w:ascii="Times New Roman" w:eastAsia="Times New Roman" w:hAnsi="Times New Roman" w:cs="Times New Roman"/>
          <w:sz w:val="24"/>
          <w:szCs w:val="24"/>
        </w:rPr>
        <w:t xml:space="preserve"> </w:t>
      </w:r>
    </w:p>
    <w:p w:rsidR="004A7DDC" w:rsidRPr="004A7DDC" w:rsidRDefault="004A7DDC" w:rsidP="004A7DDC">
      <w:pPr>
        <w:spacing w:before="100" w:beforeAutospacing="1" w:after="100" w:afterAutospacing="1"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Fupisha habari uliyosoma hapo ju(swali la 1) kwa maneno yasiyozidi hamsini (50)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81"/>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p>
        </w:tc>
      </w:tr>
    </w:tbl>
    <w:p w:rsidR="004A7DDC" w:rsidRPr="004A7DDC" w:rsidRDefault="003F2424" w:rsidP="004A7D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9" style="width:0;height:1.5pt" o:hralign="center" o:hrstd="t" o:hr="t" fillcolor="#a0a0a0" stroked="f"/>
        </w:pict>
      </w:r>
    </w:p>
    <w:p w:rsidR="004A7DDC" w:rsidRPr="004A7DDC" w:rsidRDefault="00D92F80" w:rsidP="004A7D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SWALI</w:t>
      </w:r>
      <w:r w:rsidR="004A7DDC" w:rsidRPr="004A7DDC">
        <w:rPr>
          <w:rFonts w:ascii="Times New Roman" w:eastAsia="Times New Roman" w:hAnsi="Times New Roman" w:cs="Times New Roman"/>
          <w:b/>
          <w:bCs/>
          <w:sz w:val="24"/>
          <w:szCs w:val="24"/>
        </w:rPr>
        <w:t xml:space="preserve"> 3</w:t>
      </w:r>
      <w:r w:rsidR="004A7DDC" w:rsidRPr="004A7DDC">
        <w:rPr>
          <w:rFonts w:ascii="Times New Roman" w:eastAsia="Times New Roman" w:hAnsi="Times New Roman" w:cs="Times New Roman"/>
          <w:sz w:val="24"/>
          <w:szCs w:val="24"/>
        </w:rPr>
        <w:t xml:space="preserve"> </w:t>
      </w:r>
    </w:p>
    <w:p w:rsidR="004A7DDC" w:rsidRPr="004A7DDC" w:rsidRDefault="004A7DDC" w:rsidP="004A7DDC">
      <w:pPr>
        <w:spacing w:before="100" w:beforeAutospacing="1" w:after="100" w:afterAutospacing="1"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Tunga sentensi tano kwa kuzingatia ngeli ya tano ya upatanisho ya kisarufi, kisha pigia mstari vipatanishi vya ngeli katika sentensi hizo.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81"/>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p>
        </w:tc>
      </w:tr>
    </w:tbl>
    <w:p w:rsidR="004A7DDC" w:rsidRPr="004A7DDC" w:rsidRDefault="003F2424" w:rsidP="004A7D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0" style="width:0;height:1.5pt" o:hralign="center" o:hrstd="t" o:hr="t" fillcolor="#a0a0a0" stroked="f"/>
        </w:pict>
      </w:r>
    </w:p>
    <w:p w:rsidR="004A7DDC" w:rsidRPr="004A7DDC" w:rsidRDefault="00D92F80" w:rsidP="004A7D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SWALI</w:t>
      </w:r>
      <w:r w:rsidR="004A7DDC" w:rsidRPr="004A7DDC">
        <w:rPr>
          <w:rFonts w:ascii="Times New Roman" w:eastAsia="Times New Roman" w:hAnsi="Times New Roman" w:cs="Times New Roman"/>
          <w:b/>
          <w:bCs/>
          <w:sz w:val="24"/>
          <w:szCs w:val="24"/>
        </w:rPr>
        <w:t xml:space="preserve"> 4</w:t>
      </w:r>
      <w:r w:rsidR="004A7DDC" w:rsidRPr="004A7DDC">
        <w:rPr>
          <w:rFonts w:ascii="Times New Roman" w:eastAsia="Times New Roman" w:hAnsi="Times New Roman" w:cs="Times New Roman"/>
          <w:sz w:val="24"/>
          <w:szCs w:val="24"/>
        </w:rPr>
        <w:t xml:space="preserve"> </w:t>
      </w:r>
    </w:p>
    <w:p w:rsidR="004A7DDC" w:rsidRPr="004A7DDC" w:rsidRDefault="004A7DDC" w:rsidP="004A7DDC">
      <w:pPr>
        <w:spacing w:before="100" w:beforeAutospacing="1" w:after="100" w:afterAutospacing="1"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Katika sentensi zifuatazo zipo zilizo sahihi na ambazo si sahishi. Rekebisha zisizo sahihi kasha onyesha upatanisho wa kisaarufi katika sentensi hizo ka kupigia mstari vipatanisho hivyo vya kisarufi.</w:t>
      </w:r>
    </w:p>
    <w:p w:rsidR="004A7DDC" w:rsidRPr="004A7DDC" w:rsidRDefault="004A7DDC" w:rsidP="004A7DDC">
      <w:pPr>
        <w:spacing w:before="100" w:beforeAutospacing="1" w:after="100" w:afterAutospacing="1"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SENTENSI</w:t>
      </w:r>
    </w:p>
    <w:p w:rsidR="004A7DDC" w:rsidRPr="004A7DDC" w:rsidRDefault="004A7DDC" w:rsidP="004A7DDC">
      <w:pPr>
        <w:spacing w:before="100" w:beforeAutospacing="1" w:after="100" w:afterAutospacing="1"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i. Nitamchukua motto</w:t>
      </w:r>
    </w:p>
    <w:p w:rsidR="004A7DDC" w:rsidRPr="004A7DDC" w:rsidRDefault="004A7DDC" w:rsidP="004A7DDC">
      <w:pPr>
        <w:spacing w:before="100" w:beforeAutospacing="1" w:after="100" w:afterAutospacing="1"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ii. Motto aliocheza ameumia</w:t>
      </w:r>
    </w:p>
    <w:p w:rsidR="004A7DDC" w:rsidRPr="004A7DDC" w:rsidRDefault="004A7DDC" w:rsidP="004A7DDC">
      <w:pPr>
        <w:spacing w:before="100" w:beforeAutospacing="1" w:after="100" w:afterAutospacing="1"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iii. Viti vilivyovunjika vimetengenezwa’</w:t>
      </w:r>
    </w:p>
    <w:p w:rsidR="004A7DDC" w:rsidRPr="004A7DDC" w:rsidRDefault="004A7DDC" w:rsidP="004A7DDC">
      <w:pPr>
        <w:spacing w:before="100" w:beforeAutospacing="1" w:after="100" w:afterAutospacing="1"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iv.Wale wazuri wamepotea’kiatu change kimepotea.</w:t>
      </w:r>
    </w:p>
    <w:p w:rsidR="004A7DDC" w:rsidRPr="004A7DDC" w:rsidRDefault="004A7DDC" w:rsidP="004A7DD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81"/>
      </w:tblGrid>
      <w:tr w:rsidR="004A7DDC" w:rsidRPr="004A7DDC" w:rsidTr="004A7DDC">
        <w:trPr>
          <w:tblCellSpacing w:w="15" w:type="dxa"/>
        </w:trPr>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 xml:space="preserve">       </w:t>
            </w:r>
          </w:p>
        </w:tc>
        <w:tc>
          <w:tcPr>
            <w:tcW w:w="0" w:type="auto"/>
            <w:vAlign w:val="center"/>
            <w:hideMark/>
          </w:tcPr>
          <w:p w:rsidR="004A7DDC" w:rsidRPr="004A7DDC" w:rsidRDefault="004A7DDC" w:rsidP="004A7DDC">
            <w:pPr>
              <w:spacing w:after="0" w:line="240" w:lineRule="auto"/>
              <w:rPr>
                <w:rFonts w:ascii="Times New Roman" w:eastAsia="Times New Roman" w:hAnsi="Times New Roman" w:cs="Times New Roman"/>
                <w:sz w:val="24"/>
                <w:szCs w:val="24"/>
              </w:rPr>
            </w:pPr>
          </w:p>
        </w:tc>
      </w:tr>
    </w:tbl>
    <w:p w:rsidR="004A7DDC" w:rsidRPr="004A7DDC" w:rsidRDefault="003F2424" w:rsidP="004A7D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1" style="width:0;height:1.5pt" o:hralign="center" o:hrstd="t" o:hr="t" fillcolor="#a0a0a0" stroked="f"/>
        </w:pict>
      </w:r>
    </w:p>
    <w:p w:rsidR="004A7DDC" w:rsidRPr="004A7DDC" w:rsidRDefault="00D92F80" w:rsidP="004A7D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SWALI</w:t>
      </w:r>
      <w:r w:rsidR="004A7DDC" w:rsidRPr="004A7DDC">
        <w:rPr>
          <w:rFonts w:ascii="Times New Roman" w:eastAsia="Times New Roman" w:hAnsi="Times New Roman" w:cs="Times New Roman"/>
          <w:b/>
          <w:bCs/>
          <w:sz w:val="24"/>
          <w:szCs w:val="24"/>
        </w:rPr>
        <w:t xml:space="preserve"> 5</w:t>
      </w:r>
      <w:r w:rsidR="004A7DDC" w:rsidRPr="004A7DDC">
        <w:rPr>
          <w:rFonts w:ascii="Times New Roman" w:eastAsia="Times New Roman" w:hAnsi="Times New Roman" w:cs="Times New Roman"/>
          <w:sz w:val="24"/>
          <w:szCs w:val="24"/>
        </w:rPr>
        <w:t xml:space="preserve"> </w:t>
      </w:r>
    </w:p>
    <w:p w:rsidR="004A7DDC" w:rsidRPr="004A7DDC" w:rsidRDefault="004A7DDC" w:rsidP="004A7DDC">
      <w:pPr>
        <w:spacing w:before="100" w:beforeAutospacing="1" w:after="100" w:afterAutospacing="1"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a) Kirai ni nini?</w:t>
      </w:r>
    </w:p>
    <w:p w:rsidR="004A7DDC" w:rsidRPr="004A7DDC" w:rsidRDefault="004A7DDC" w:rsidP="004A7DDC">
      <w:pPr>
        <w:spacing w:before="100" w:beforeAutospacing="1" w:after="100" w:afterAutospacing="1" w:line="240" w:lineRule="auto"/>
        <w:rPr>
          <w:rFonts w:ascii="Times New Roman" w:eastAsia="Times New Roman" w:hAnsi="Times New Roman" w:cs="Times New Roman"/>
          <w:sz w:val="24"/>
          <w:szCs w:val="24"/>
        </w:rPr>
      </w:pPr>
      <w:r w:rsidRPr="004A7DDC">
        <w:rPr>
          <w:rFonts w:ascii="Times New Roman" w:eastAsia="Times New Roman" w:hAnsi="Times New Roman" w:cs="Times New Roman"/>
          <w:sz w:val="24"/>
          <w:szCs w:val="24"/>
        </w:rPr>
        <w:t>b) Taja sifa nne za kirai ukitoa mfano mmoja kwa kila sifa.</w:t>
      </w:r>
    </w:p>
    <w:p w:rsidR="004A7DDC" w:rsidRPr="004A7DDC" w:rsidRDefault="004A7DDC" w:rsidP="004A7DDC">
      <w:pPr>
        <w:pBdr>
          <w:top w:val="single" w:sz="6" w:space="1" w:color="auto"/>
        </w:pBdr>
        <w:spacing w:after="0" w:line="240" w:lineRule="auto"/>
        <w:jc w:val="center"/>
        <w:rPr>
          <w:rFonts w:ascii="Arial" w:eastAsia="Times New Roman" w:hAnsi="Arial" w:cs="Arial"/>
          <w:vanish/>
          <w:sz w:val="16"/>
          <w:szCs w:val="16"/>
        </w:rPr>
      </w:pPr>
      <w:r w:rsidRPr="004A7DDC">
        <w:rPr>
          <w:rFonts w:ascii="Arial" w:eastAsia="Times New Roman" w:hAnsi="Arial" w:cs="Arial"/>
          <w:vanish/>
          <w:sz w:val="16"/>
          <w:szCs w:val="16"/>
        </w:rPr>
        <w:t>Bottom of Form</w:t>
      </w:r>
    </w:p>
    <w:p w:rsidR="00655B58" w:rsidRDefault="00655B58"/>
    <w:sectPr w:rsidR="00655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DC"/>
    <w:rsid w:val="003F2424"/>
    <w:rsid w:val="004A7DDC"/>
    <w:rsid w:val="00655B58"/>
    <w:rsid w:val="00D9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F145FFFF-3B20-4914-8ABD-1436444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7D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7DDC"/>
    <w:rPr>
      <w:rFonts w:ascii="Times New Roman" w:eastAsia="Times New Roman" w:hAnsi="Times New Roman" w:cs="Times New Roman"/>
      <w:b/>
      <w:bCs/>
      <w:sz w:val="36"/>
      <w:szCs w:val="36"/>
    </w:rPr>
  </w:style>
  <w:style w:type="character" w:styleId="Strong">
    <w:name w:val="Strong"/>
    <w:basedOn w:val="DefaultParagraphFont"/>
    <w:uiPriority w:val="22"/>
    <w:qFormat/>
    <w:rsid w:val="004A7DDC"/>
    <w:rPr>
      <w:b/>
      <w:bCs/>
    </w:rPr>
  </w:style>
  <w:style w:type="paragraph" w:styleId="z-TopofForm">
    <w:name w:val="HTML Top of Form"/>
    <w:basedOn w:val="Normal"/>
    <w:next w:val="Normal"/>
    <w:link w:val="z-TopofFormChar"/>
    <w:hidden/>
    <w:uiPriority w:val="99"/>
    <w:semiHidden/>
    <w:unhideWhenUsed/>
    <w:rsid w:val="004A7DD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7DDC"/>
    <w:rPr>
      <w:rFonts w:ascii="Arial" w:eastAsia="Times New Roman" w:hAnsi="Arial" w:cs="Arial"/>
      <w:vanish/>
      <w:sz w:val="16"/>
      <w:szCs w:val="16"/>
    </w:rPr>
  </w:style>
  <w:style w:type="paragraph" w:styleId="NormalWeb">
    <w:name w:val="Normal (Web)"/>
    <w:basedOn w:val="Normal"/>
    <w:uiPriority w:val="99"/>
    <w:semiHidden/>
    <w:unhideWhenUsed/>
    <w:rsid w:val="004A7DD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4A7DD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7DD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967260">
      <w:bodyDiv w:val="1"/>
      <w:marLeft w:val="0"/>
      <w:marRight w:val="0"/>
      <w:marTop w:val="0"/>
      <w:marBottom w:val="0"/>
      <w:divBdr>
        <w:top w:val="none" w:sz="0" w:space="0" w:color="auto"/>
        <w:left w:val="none" w:sz="0" w:space="0" w:color="auto"/>
        <w:bottom w:val="none" w:sz="0" w:space="0" w:color="auto"/>
        <w:right w:val="none" w:sz="0" w:space="0" w:color="auto"/>
      </w:divBdr>
      <w:divsChild>
        <w:div w:id="590240940">
          <w:marLeft w:val="0"/>
          <w:marRight w:val="0"/>
          <w:marTop w:val="0"/>
          <w:marBottom w:val="0"/>
          <w:divBdr>
            <w:top w:val="none" w:sz="0" w:space="0" w:color="auto"/>
            <w:left w:val="none" w:sz="0" w:space="0" w:color="auto"/>
            <w:bottom w:val="none" w:sz="0" w:space="0" w:color="auto"/>
            <w:right w:val="none" w:sz="0" w:space="0" w:color="auto"/>
          </w:divBdr>
        </w:div>
        <w:div w:id="1432315796">
          <w:marLeft w:val="0"/>
          <w:marRight w:val="0"/>
          <w:marTop w:val="0"/>
          <w:marBottom w:val="0"/>
          <w:divBdr>
            <w:top w:val="none" w:sz="0" w:space="0" w:color="auto"/>
            <w:left w:val="none" w:sz="0" w:space="0" w:color="auto"/>
            <w:bottom w:val="none" w:sz="0" w:space="0" w:color="auto"/>
            <w:right w:val="none" w:sz="0" w:space="0" w:color="auto"/>
          </w:divBdr>
        </w:div>
        <w:div w:id="1207794467">
          <w:marLeft w:val="0"/>
          <w:marRight w:val="0"/>
          <w:marTop w:val="0"/>
          <w:marBottom w:val="0"/>
          <w:divBdr>
            <w:top w:val="none" w:sz="0" w:space="0" w:color="auto"/>
            <w:left w:val="none" w:sz="0" w:space="0" w:color="auto"/>
            <w:bottom w:val="none" w:sz="0" w:space="0" w:color="auto"/>
            <w:right w:val="none" w:sz="0" w:space="0" w:color="auto"/>
          </w:divBdr>
        </w:div>
        <w:div w:id="633221256">
          <w:marLeft w:val="0"/>
          <w:marRight w:val="0"/>
          <w:marTop w:val="0"/>
          <w:marBottom w:val="0"/>
          <w:divBdr>
            <w:top w:val="none" w:sz="0" w:space="0" w:color="auto"/>
            <w:left w:val="none" w:sz="0" w:space="0" w:color="auto"/>
            <w:bottom w:val="none" w:sz="0" w:space="0" w:color="auto"/>
            <w:right w:val="none" w:sz="0" w:space="0" w:color="auto"/>
          </w:divBdr>
        </w:div>
        <w:div w:id="1883520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18" Type="http://schemas.openxmlformats.org/officeDocument/2006/relationships/control" Target="activeX/activeX14.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3.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6.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5" Type="http://schemas.openxmlformats.org/officeDocument/2006/relationships/control" Target="activeX/activeX1.xml"/><Relationship Id="rId15" Type="http://schemas.openxmlformats.org/officeDocument/2006/relationships/control" Target="activeX/activeX11.xml"/><Relationship Id="rId10" Type="http://schemas.openxmlformats.org/officeDocument/2006/relationships/control" Target="activeX/activeX6.xml"/><Relationship Id="rId19" Type="http://schemas.openxmlformats.org/officeDocument/2006/relationships/control" Target="activeX/activeX15.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BAUJITI</dc:creator>
  <cp:keywords/>
  <dc:description/>
  <cp:lastModifiedBy>Maeda</cp:lastModifiedBy>
  <cp:revision>3</cp:revision>
  <dcterms:created xsi:type="dcterms:W3CDTF">2020-03-13T09:01:00Z</dcterms:created>
  <dcterms:modified xsi:type="dcterms:W3CDTF">2020-03-13T11:43:00Z</dcterms:modified>
</cp:coreProperties>
</file>